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379D9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中标结果公布</w:t>
      </w:r>
    </w:p>
    <w:p w14:paraId="03A568C4">
      <w:pPr>
        <w:pStyle w:val="6"/>
        <w:tabs>
          <w:tab w:val="left" w:pos="3683"/>
          <w:tab w:val="left" w:pos="6419"/>
        </w:tabs>
        <w:spacing w:line="417" w:lineRule="auto"/>
        <w:ind w:left="212" w:right="211"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招标项目编号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NIDA-CG20260202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NIDA接待区装修项目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建设项目的招标，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采购专家团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根据定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  <w:t>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规则和定标方案在进入票决范围的定标候选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中进行定标，确定了中标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，中标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单位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有关情况公布如下：</w:t>
      </w:r>
    </w:p>
    <w:p w14:paraId="41AA68AF">
      <w:pPr>
        <w:pStyle w:val="6"/>
        <w:spacing w:before="11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13"/>
        <w:tblW w:w="0" w:type="auto"/>
        <w:tblInd w:w="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2344"/>
        <w:gridCol w:w="2261"/>
        <w:gridCol w:w="2159"/>
      </w:tblGrid>
      <w:tr w14:paraId="43F67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255" w:type="dxa"/>
            <w:vAlign w:val="center"/>
          </w:tcPr>
          <w:p w14:paraId="11CB2BB6">
            <w:pPr>
              <w:pStyle w:val="6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中标单位</w:t>
            </w:r>
          </w:p>
        </w:tc>
        <w:tc>
          <w:tcPr>
            <w:tcW w:w="7184" w:type="dxa"/>
            <w:gridSpan w:val="3"/>
            <w:vAlign w:val="center"/>
          </w:tcPr>
          <w:p w14:paraId="754D807D">
            <w:pPr>
              <w:pStyle w:val="6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广东森克思建筑工程有限公司</w:t>
            </w:r>
          </w:p>
        </w:tc>
      </w:tr>
      <w:tr w14:paraId="13EED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255" w:type="dxa"/>
            <w:vAlign w:val="center"/>
          </w:tcPr>
          <w:p w14:paraId="52F3A3D4">
            <w:pPr>
              <w:pStyle w:val="6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中标价（元）</w:t>
            </w:r>
          </w:p>
        </w:tc>
        <w:tc>
          <w:tcPr>
            <w:tcW w:w="2433" w:type="dxa"/>
            <w:vAlign w:val="center"/>
          </w:tcPr>
          <w:p w14:paraId="6EDA8864">
            <w:pPr>
              <w:pStyle w:val="6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397470.462</w:t>
            </w:r>
          </w:p>
        </w:tc>
        <w:tc>
          <w:tcPr>
            <w:tcW w:w="2433" w:type="dxa"/>
            <w:vAlign w:val="center"/>
          </w:tcPr>
          <w:p w14:paraId="6AA1177B">
            <w:pPr>
              <w:pStyle w:val="6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318" w:type="dxa"/>
            <w:vAlign w:val="center"/>
          </w:tcPr>
          <w:p w14:paraId="70D32E88">
            <w:pPr>
              <w:pStyle w:val="6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方少丰</w:t>
            </w:r>
          </w:p>
        </w:tc>
      </w:tr>
      <w:tr w14:paraId="54AC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255" w:type="dxa"/>
            <w:vAlign w:val="center"/>
          </w:tcPr>
          <w:p w14:paraId="1169729F">
            <w:pPr>
              <w:pStyle w:val="6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工期</w:t>
            </w:r>
          </w:p>
        </w:tc>
        <w:tc>
          <w:tcPr>
            <w:tcW w:w="2433" w:type="dxa"/>
            <w:vAlign w:val="center"/>
          </w:tcPr>
          <w:p w14:paraId="18355151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</w:rPr>
              <w:t xml:space="preserve"> 2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</w:rPr>
              <w:t xml:space="preserve">10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日至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</w:rPr>
              <w:t xml:space="preserve"> 4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</w:rPr>
              <w:t>3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日 (具体按采购单位要求)</w:t>
            </w:r>
          </w:p>
          <w:p w14:paraId="6A78FA76">
            <w:pPr>
              <w:pStyle w:val="6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433" w:type="dxa"/>
            <w:vAlign w:val="center"/>
          </w:tcPr>
          <w:p w14:paraId="3C41735C">
            <w:pPr>
              <w:pStyle w:val="6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工程质量</w:t>
            </w:r>
          </w:p>
        </w:tc>
        <w:tc>
          <w:tcPr>
            <w:tcW w:w="2318" w:type="dxa"/>
            <w:vAlign w:val="center"/>
          </w:tcPr>
          <w:p w14:paraId="594AAFDC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具体按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单位要求</w:t>
            </w:r>
          </w:p>
          <w:p w14:paraId="74C0256C">
            <w:pPr>
              <w:pStyle w:val="6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</w:tbl>
    <w:p w14:paraId="122B0FA4">
      <w:pPr>
        <w:pStyle w:val="6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8716C14">
      <w:pPr>
        <w:pStyle w:val="6"/>
        <w:spacing w:before="5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9A44F15">
      <w:pPr>
        <w:pStyle w:val="6"/>
        <w:tabs>
          <w:tab w:val="left" w:pos="4463"/>
        </w:tabs>
        <w:ind w:left="212"/>
        <w:rPr>
          <w:rFonts w:hint="eastAsia" w:asciiTheme="minorEastAsia" w:hAnsiTheme="minorEastAsia" w:eastAsiaTheme="minorEastAsia" w:cstheme="minorEastAsia"/>
          <w:w w:val="95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w w:val="95"/>
          <w:sz w:val="24"/>
          <w:szCs w:val="24"/>
        </w:rPr>
        <w:t>招标</w:t>
      </w:r>
      <w:r>
        <w:rPr>
          <w:rFonts w:hint="eastAsia" w:asciiTheme="minorEastAsia" w:hAnsiTheme="minorEastAsia" w:eastAsiaTheme="minorEastAsia" w:cstheme="minorEastAsia"/>
          <w:w w:val="95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w w:val="95"/>
          <w:sz w:val="24"/>
          <w:szCs w:val="24"/>
        </w:rPr>
        <w:t>名称：</w:t>
      </w:r>
      <w:r>
        <w:rPr>
          <w:rFonts w:hint="eastAsia" w:asciiTheme="minorEastAsia" w:hAnsiTheme="minorEastAsia" w:eastAsiaTheme="minorEastAsia" w:cstheme="minorEastAsia"/>
          <w:w w:val="95"/>
          <w:sz w:val="24"/>
          <w:szCs w:val="24"/>
          <w:u w:val="single"/>
        </w:rPr>
        <w:t>全球固定网络创新联盟</w:t>
      </w:r>
    </w:p>
    <w:p w14:paraId="45BD056F">
      <w:pPr>
        <w:pStyle w:val="6"/>
        <w:spacing w:before="8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B0E980C">
      <w:pPr>
        <w:pStyle w:val="6"/>
        <w:tabs>
          <w:tab w:val="left" w:pos="4463"/>
        </w:tabs>
        <w:spacing w:before="76"/>
        <w:ind w:left="21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w w:val="95"/>
          <w:sz w:val="24"/>
          <w:szCs w:val="24"/>
        </w:rPr>
        <w:t>招标</w:t>
      </w:r>
      <w:r>
        <w:rPr>
          <w:rFonts w:hint="eastAsia" w:asciiTheme="minorEastAsia" w:hAnsiTheme="minorEastAsia" w:eastAsiaTheme="minorEastAsia" w:cstheme="minorEastAsia"/>
          <w:w w:val="95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w w:val="95"/>
          <w:sz w:val="24"/>
          <w:szCs w:val="24"/>
        </w:rPr>
        <w:t>地址：</w:t>
      </w:r>
      <w:r>
        <w:rPr>
          <w:rFonts w:hint="eastAsia" w:asciiTheme="minorEastAsia" w:hAnsiTheme="minorEastAsia" w:eastAsiaTheme="minorEastAsia" w:cstheme="minorEastAsia"/>
          <w:w w:val="95"/>
          <w:sz w:val="24"/>
          <w:szCs w:val="24"/>
          <w:u w:val="single"/>
        </w:rPr>
        <w:t>深圳市福田区桃花路14号深港国际科技园B座5楼</w:t>
      </w:r>
    </w:p>
    <w:p w14:paraId="7BEEE45F">
      <w:pPr>
        <w:pStyle w:val="6"/>
        <w:spacing w:before="7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A49CA0A">
      <w:pPr>
        <w:pStyle w:val="6"/>
        <w:tabs>
          <w:tab w:val="left" w:pos="4463"/>
        </w:tabs>
        <w:spacing w:before="77"/>
        <w:ind w:left="212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w w:val="95"/>
          <w:sz w:val="24"/>
          <w:szCs w:val="24"/>
        </w:rPr>
        <w:t>招标</w:t>
      </w:r>
      <w:r>
        <w:rPr>
          <w:rFonts w:hint="eastAsia" w:asciiTheme="minorEastAsia" w:hAnsiTheme="minorEastAsia" w:eastAsiaTheme="minorEastAsia" w:cstheme="minorEastAsia"/>
          <w:w w:val="95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w w:val="95"/>
          <w:sz w:val="24"/>
          <w:szCs w:val="24"/>
        </w:rPr>
        <w:t>联系方式：</w:t>
      </w:r>
      <w:r>
        <w:rPr>
          <w:rFonts w:hint="eastAsia" w:asciiTheme="minorEastAsia" w:hAnsiTheme="minorEastAsia" w:eastAsiaTheme="minorEastAsia" w:cstheme="minorEastAsia"/>
          <w:w w:val="95"/>
          <w:sz w:val="24"/>
          <w:szCs w:val="24"/>
          <w:u w:val="single"/>
        </w:rPr>
        <w:t>zhangjun@nida-alliance.org</w:t>
      </w:r>
      <w:r>
        <w:rPr>
          <w:rFonts w:hint="eastAsia" w:asciiTheme="minorEastAsia" w:hAnsiTheme="minorEastAsia" w:eastAsiaTheme="minorEastAsia" w:cstheme="minorEastAsia"/>
          <w:w w:val="95"/>
          <w:sz w:val="24"/>
          <w:szCs w:val="24"/>
          <w:u w:val="singl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w w:val="95"/>
          <w:sz w:val="24"/>
          <w:szCs w:val="24"/>
          <w:u w:val="single"/>
          <w:lang w:val="en-US" w:eastAsia="zh-CN"/>
        </w:rPr>
        <w:t>项目经理：张俊）</w:t>
      </w:r>
    </w:p>
    <w:p w14:paraId="5A9487A3">
      <w:pPr>
        <w:pStyle w:val="6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6171454">
      <w:pPr>
        <w:pStyle w:val="6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4CAA583">
      <w:pPr>
        <w:pStyle w:val="6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7A41D7A">
      <w:pPr>
        <w:pStyle w:val="6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A952C47">
      <w:pPr>
        <w:pStyle w:val="6"/>
        <w:spacing w:before="8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52961D2">
      <w:pPr>
        <w:jc w:val="right"/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单位：全球固定网络创新联盟</w:t>
      </w:r>
    </w:p>
    <w:p w14:paraId="69861B6C">
      <w:pPr>
        <w:jc w:val="right"/>
        <w:rPr>
          <w:rFonts w:hint="default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2026年03月02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日</w:t>
      </w:r>
    </w:p>
    <w:sectPr>
      <w:footerReference r:id="rId3" w:type="default"/>
      <w:pgSz w:w="11906" w:h="16838"/>
      <w:pgMar w:top="1157" w:right="1406" w:bottom="110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00000001" w:usb1="08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7F0C4">
    <w:pPr>
      <w:pStyle w:val="6"/>
      <w:spacing w:line="14" w:lineRule="auto"/>
      <w:rPr>
        <w:i w:val="0"/>
        <w:sz w:val="20"/>
        <w:u w:val="none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9C2A81"/>
    <w:multiLevelType w:val="multilevel"/>
    <w:tmpl w:val="2C9C2A81"/>
    <w:lvl w:ilvl="0" w:tentative="0">
      <w:start w:val="1"/>
      <w:numFmt w:val="decimal"/>
      <w:pStyle w:val="24"/>
      <w:lvlText w:val="%1."/>
      <w:lvlJc w:val="left"/>
      <w:pPr>
        <w:tabs>
          <w:tab w:val="left" w:pos="900"/>
        </w:tabs>
        <w:ind w:left="900" w:hanging="420"/>
      </w:pPr>
      <w:rPr>
        <w:b w:val="0"/>
        <w:i w:val="0"/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ODMsImhkaWQiOiJkMDdkNDAyY2I5YWVjNmNhNzA5YmJkZDRhMDk4MGZkZSIsInVzZXJDb3VudCI6MX0="/>
  </w:docVars>
  <w:rsids>
    <w:rsidRoot w:val="793F1A76"/>
    <w:rsid w:val="007F3FBF"/>
    <w:rsid w:val="00D64AE1"/>
    <w:rsid w:val="00F65147"/>
    <w:rsid w:val="020D3F1A"/>
    <w:rsid w:val="0221640D"/>
    <w:rsid w:val="02C2228F"/>
    <w:rsid w:val="03A25FAB"/>
    <w:rsid w:val="049A7833"/>
    <w:rsid w:val="05A2286F"/>
    <w:rsid w:val="05CB451D"/>
    <w:rsid w:val="06816534"/>
    <w:rsid w:val="07BE007D"/>
    <w:rsid w:val="088A6274"/>
    <w:rsid w:val="094461C6"/>
    <w:rsid w:val="0A162A19"/>
    <w:rsid w:val="0B0424B5"/>
    <w:rsid w:val="0C145D60"/>
    <w:rsid w:val="0E860A53"/>
    <w:rsid w:val="0FA36690"/>
    <w:rsid w:val="11A83ED0"/>
    <w:rsid w:val="12D87345"/>
    <w:rsid w:val="134D74D4"/>
    <w:rsid w:val="14DE39EC"/>
    <w:rsid w:val="169D6057"/>
    <w:rsid w:val="196774A9"/>
    <w:rsid w:val="19A35E8D"/>
    <w:rsid w:val="1AC75042"/>
    <w:rsid w:val="1C08694E"/>
    <w:rsid w:val="1C4E26A0"/>
    <w:rsid w:val="1D9040AD"/>
    <w:rsid w:val="1E944947"/>
    <w:rsid w:val="1EC92A62"/>
    <w:rsid w:val="1EFF2B52"/>
    <w:rsid w:val="21B57FB5"/>
    <w:rsid w:val="226C4723"/>
    <w:rsid w:val="23D71F44"/>
    <w:rsid w:val="241C31B9"/>
    <w:rsid w:val="2454643F"/>
    <w:rsid w:val="28893395"/>
    <w:rsid w:val="28B85EA1"/>
    <w:rsid w:val="29B42311"/>
    <w:rsid w:val="2A2E5120"/>
    <w:rsid w:val="2B371B8A"/>
    <w:rsid w:val="2B4C7B67"/>
    <w:rsid w:val="2C575A56"/>
    <w:rsid w:val="2CAF308C"/>
    <w:rsid w:val="2E100D83"/>
    <w:rsid w:val="2E237F59"/>
    <w:rsid w:val="2FBF3BD1"/>
    <w:rsid w:val="3127060C"/>
    <w:rsid w:val="31556AAC"/>
    <w:rsid w:val="38441C36"/>
    <w:rsid w:val="399D7A75"/>
    <w:rsid w:val="39C30D4B"/>
    <w:rsid w:val="3C300915"/>
    <w:rsid w:val="3C9F0D0A"/>
    <w:rsid w:val="3D0435D1"/>
    <w:rsid w:val="41061EB5"/>
    <w:rsid w:val="43663099"/>
    <w:rsid w:val="43F87E97"/>
    <w:rsid w:val="44483A79"/>
    <w:rsid w:val="47FE35A2"/>
    <w:rsid w:val="4BBA3912"/>
    <w:rsid w:val="4C685A87"/>
    <w:rsid w:val="4E661329"/>
    <w:rsid w:val="4F08794A"/>
    <w:rsid w:val="50D54E6E"/>
    <w:rsid w:val="51904A07"/>
    <w:rsid w:val="51C80FEB"/>
    <w:rsid w:val="536335E3"/>
    <w:rsid w:val="55806A6D"/>
    <w:rsid w:val="56507751"/>
    <w:rsid w:val="578B7AD2"/>
    <w:rsid w:val="585E3377"/>
    <w:rsid w:val="58616A06"/>
    <w:rsid w:val="599124BD"/>
    <w:rsid w:val="5A981634"/>
    <w:rsid w:val="5C290541"/>
    <w:rsid w:val="5F652273"/>
    <w:rsid w:val="603E5AD3"/>
    <w:rsid w:val="60A03E76"/>
    <w:rsid w:val="60A813CB"/>
    <w:rsid w:val="60C3234B"/>
    <w:rsid w:val="611F5489"/>
    <w:rsid w:val="628B7C2E"/>
    <w:rsid w:val="62F66B2C"/>
    <w:rsid w:val="63B92CFC"/>
    <w:rsid w:val="63EC1F3F"/>
    <w:rsid w:val="64D313ED"/>
    <w:rsid w:val="65D33E68"/>
    <w:rsid w:val="65FA7B7F"/>
    <w:rsid w:val="672F70E2"/>
    <w:rsid w:val="67F504A7"/>
    <w:rsid w:val="6823246F"/>
    <w:rsid w:val="696C7A03"/>
    <w:rsid w:val="6CEF77DA"/>
    <w:rsid w:val="6EEF2F56"/>
    <w:rsid w:val="6F9B2272"/>
    <w:rsid w:val="6FD64C81"/>
    <w:rsid w:val="6FF35087"/>
    <w:rsid w:val="715C7778"/>
    <w:rsid w:val="71B007D7"/>
    <w:rsid w:val="73A66E21"/>
    <w:rsid w:val="745E13A1"/>
    <w:rsid w:val="754418ED"/>
    <w:rsid w:val="778B084C"/>
    <w:rsid w:val="779702D8"/>
    <w:rsid w:val="787D038F"/>
    <w:rsid w:val="78C97726"/>
    <w:rsid w:val="793F1A76"/>
    <w:rsid w:val="799A124C"/>
    <w:rsid w:val="7ACF3A98"/>
    <w:rsid w:val="7D0535D1"/>
    <w:rsid w:val="7E375EB5"/>
    <w:rsid w:val="7EDD23AA"/>
    <w:rsid w:val="7F5E434B"/>
    <w:rsid w:val="7FE231CE"/>
    <w:rsid w:val="7FE2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spacing w:before="44"/>
      <w:jc w:val="center"/>
      <w:outlineLvl w:val="1"/>
    </w:pPr>
    <w:rPr>
      <w:rFonts w:ascii="PMingLiU" w:hAnsi="PMingLiU" w:eastAsia="PMingLiU" w:cs="PMingLiU"/>
      <w:sz w:val="44"/>
      <w:szCs w:val="44"/>
    </w:rPr>
  </w:style>
  <w:style w:type="paragraph" w:styleId="4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1"/>
    <w:next w:val="1"/>
    <w:qFormat/>
    <w:uiPriority w:val="1"/>
    <w:pPr>
      <w:spacing w:before="54"/>
      <w:ind w:right="260"/>
      <w:jc w:val="center"/>
      <w:outlineLvl w:val="5"/>
    </w:pPr>
    <w:rPr>
      <w:rFonts w:ascii="黑体" w:hAnsi="黑体" w:eastAsia="黑体" w:cs="黑体"/>
      <w:sz w:val="32"/>
      <w:szCs w:val="32"/>
      <w:lang w:val="zh-CN" w:eastAsia="zh-CN" w:bidi="zh-CN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qFormat/>
    <w:uiPriority w:val="0"/>
    <w:pPr>
      <w:widowControl w:val="0"/>
      <w:spacing w:before="0" w:after="120"/>
      <w:ind w:left="0" w:right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7">
    <w:name w:val="Date"/>
    <w:basedOn w:val="1"/>
    <w:next w:val="1"/>
    <w:qFormat/>
    <w:uiPriority w:val="0"/>
    <w:rPr>
      <w:sz w:val="24"/>
      <w:szCs w:val="20"/>
    </w:rPr>
  </w:style>
  <w:style w:type="paragraph" w:styleId="8">
    <w:name w:val="Body Text Indent"/>
    <w:basedOn w:val="1"/>
    <w:qFormat/>
    <w:uiPriority w:val="0"/>
    <w:pPr>
      <w:spacing w:line="360" w:lineRule="auto"/>
      <w:ind w:firstLine="480" w:firstLineChars="200"/>
    </w:pPr>
    <w:rPr>
      <w:rFonts w:ascii="宋体"/>
      <w:sz w:val="24"/>
      <w:szCs w:val="20"/>
    </w:rPr>
  </w:style>
  <w:style w:type="paragraph" w:styleId="9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0"/>
    <w:rPr>
      <w:i/>
    </w:rPr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paragraph" w:customStyle="1" w:styleId="18">
    <w:name w:val="章节题目"/>
    <w:basedOn w:val="19"/>
    <w:next w:val="1"/>
    <w:qFormat/>
    <w:uiPriority w:val="0"/>
    <w:pPr>
      <w:keepNext/>
      <w:keepLines/>
      <w:spacing w:before="720" w:after="400" w:line="540" w:lineRule="atLeast"/>
      <w:ind w:right="2160"/>
    </w:pPr>
    <w:rPr>
      <w:spacing w:val="-40"/>
      <w:kern w:val="28"/>
      <w:sz w:val="60"/>
    </w:rPr>
  </w:style>
  <w:style w:type="paragraph" w:customStyle="1" w:styleId="19">
    <w:name w:val="基准标题"/>
    <w:basedOn w:val="1"/>
    <w:next w:val="6"/>
    <w:qFormat/>
    <w:uiPriority w:val="0"/>
    <w:pPr>
      <w:keepNext/>
      <w:keepLines/>
      <w:spacing w:before="140" w:line="220" w:lineRule="atLeast"/>
    </w:pPr>
    <w:rPr>
      <w:rFonts w:ascii="Arial" w:hAnsi="Arial"/>
      <w:spacing w:val="-4"/>
      <w:kern w:val="28"/>
      <w:sz w:val="22"/>
    </w:rPr>
  </w:style>
  <w:style w:type="paragraph" w:customStyle="1" w:styleId="20">
    <w:name w:val="Char1"/>
    <w:basedOn w:val="1"/>
    <w:qFormat/>
    <w:uiPriority w:val="0"/>
    <w:pPr>
      <w:tabs>
        <w:tab w:val="left" w:pos="360"/>
      </w:tabs>
      <w:ind w:left="360" w:hanging="360" w:hangingChars="200"/>
    </w:pPr>
    <w:rPr>
      <w:rFonts w:ascii="Times New Roman" w:hAnsi="Times New Roman" w:eastAsia="宋体" w:cs="Times New Roman"/>
      <w:sz w:val="24"/>
      <w:szCs w:val="24"/>
    </w:rPr>
  </w:style>
  <w:style w:type="paragraph" w:customStyle="1" w:styleId="21">
    <w:name w:val="Normal_48"/>
    <w:qFormat/>
    <w:uiPriority w:val="0"/>
    <w:pPr>
      <w:spacing w:before="120" w:after="240"/>
      <w:jc w:val="both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paragraph" w:customStyle="1" w:styleId="22">
    <w:name w:val="_Style 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3">
    <w:name w:val="_Style 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">
    <w:name w:val="样式1"/>
    <w:basedOn w:val="1"/>
    <w:qFormat/>
    <w:uiPriority w:val="0"/>
    <w:pPr>
      <w:numPr>
        <w:ilvl w:val="0"/>
        <w:numId w:val="1"/>
      </w:numPr>
      <w:adjustRightInd w:val="0"/>
    </w:pPr>
    <w:rPr>
      <w:rFonts w:ascii="宋体" w:hAnsi="宋体"/>
      <w:kern w:val="0"/>
      <w:szCs w:val="20"/>
    </w:rPr>
  </w:style>
  <w:style w:type="paragraph" w:customStyle="1" w:styleId="2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ixi\AppData\Roaming\kingsoft\office6\templates\download\99a5983b-56c5-413b-8ff1-8f3b1a061a92\&#39033;&#30446;&#25307;&#25237;&#26631;&#20013;&#26631;&#32467;&#26524;&#20844;&#24067;&#33539;&#25991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项目招投标中标结果公布范文模板.docx</Template>
  <Pages>1</Pages>
  <Words>363</Words>
  <Characters>371</Characters>
  <Lines>0</Lines>
  <Paragraphs>0</Paragraphs>
  <TotalTime>7</TotalTime>
  <ScaleCrop>false</ScaleCrop>
  <LinksUpToDate>false</LinksUpToDate>
  <CharactersWithSpaces>631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2026-03-02T08:29:00Z</dcterms:created>
  <dc:creator>巷北</dc:creator>
  <cp:lastModifiedBy>巷北</cp:lastModifiedBy>
  <dcterms:modified xsi:type="dcterms:W3CDTF">2026-03-02T08:46:50Z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C35389B2266049E6BDB99CF5BAFFEA94_11</vt:lpwstr>
  </property>
  <property fmtid="{D5CDD505-2E9C-101B-9397-08002B2CF9AE}" pid="4" name="KSOTemplateUUID">
    <vt:lpwstr>v1.0_mb_wvnSaNvR8wEdOgzFpRSd6Q==</vt:lpwstr>
  </property>
  <property fmtid="{D5CDD505-2E9C-101B-9397-08002B2CF9AE}" pid="5" name="KSOTemplateDocerSaveRecord">
    <vt:lpwstr>eyJoZGlkIjoiMzEwNTM5NzYwMDRjMzkwZTVkZjY2ODkwMGIxNGU0OTUiLCJ1c2VySWQiOiI3MDM0NzEyNDEifQ==</vt:lpwstr>
  </property>
</Properties>
</file>